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1108" w14:textId="590004DC" w:rsidR="00215B6D" w:rsidRPr="0027377D" w:rsidRDefault="003C1D36" w:rsidP="00215B6D">
      <w:pPr>
        <w:pStyle w:val="PlainText"/>
        <w:jc w:val="right"/>
        <w:rPr>
          <w:rFonts w:asciiTheme="minorHAnsi" w:hAnsiTheme="minorHAnsi"/>
          <w:b/>
          <w:noProof/>
          <w:sz w:val="24"/>
          <w:szCs w:val="24"/>
          <w:lang w:val="en-US" w:eastAsia="en-US"/>
        </w:rPr>
      </w:pPr>
      <w:r>
        <w:rPr>
          <w:rFonts w:asciiTheme="minorHAnsi" w:hAnsiTheme="minorHAnsi"/>
          <w:b/>
          <w:noProof/>
          <w:sz w:val="24"/>
          <w:szCs w:val="24"/>
          <w:lang w:val="en-US" w:eastAsia="en-US"/>
        </w:rPr>
        <w:drawing>
          <wp:inline distT="0" distB="0" distL="0" distR="0" wp14:anchorId="1D9813E7" wp14:editId="186BF540">
            <wp:extent cx="1828800" cy="10241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sor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024128"/>
                    </a:xfrm>
                    <a:prstGeom prst="rect">
                      <a:avLst/>
                    </a:prstGeom>
                  </pic:spPr>
                </pic:pic>
              </a:graphicData>
            </a:graphic>
          </wp:inline>
        </w:drawing>
      </w:r>
    </w:p>
    <w:p w14:paraId="212E3613" w14:textId="77777777" w:rsidR="00215B6D" w:rsidRPr="0027377D" w:rsidRDefault="00215B6D" w:rsidP="00215B6D">
      <w:pPr>
        <w:pStyle w:val="PlainText"/>
        <w:rPr>
          <w:rFonts w:asciiTheme="minorHAnsi" w:hAnsiTheme="minorHAnsi"/>
          <w:b/>
          <w:noProof/>
          <w:sz w:val="24"/>
          <w:szCs w:val="24"/>
          <w:lang w:val="en-US" w:eastAsia="en-US"/>
        </w:rPr>
      </w:pPr>
    </w:p>
    <w:p w14:paraId="04DD4C66" w14:textId="77777777" w:rsidR="00215B6D" w:rsidRPr="0027377D" w:rsidRDefault="00215B6D" w:rsidP="00215B6D">
      <w:pPr>
        <w:pStyle w:val="PlainText"/>
        <w:rPr>
          <w:rFonts w:asciiTheme="minorHAnsi" w:hAnsiTheme="minorHAnsi"/>
          <w:b/>
          <w:noProof/>
          <w:color w:val="FF0000"/>
          <w:sz w:val="24"/>
          <w:szCs w:val="24"/>
          <w:lang w:val="en-US" w:eastAsia="en-US"/>
        </w:rPr>
      </w:pPr>
      <w:r w:rsidRPr="0027377D">
        <w:rPr>
          <w:rFonts w:asciiTheme="minorHAnsi" w:hAnsiTheme="minorHAnsi"/>
          <w:b/>
          <w:noProof/>
          <w:color w:val="FF0000"/>
          <w:sz w:val="24"/>
          <w:szCs w:val="24"/>
          <w:lang w:val="en-US" w:eastAsia="en-US"/>
        </w:rPr>
        <w:t>PRESS RELEASE:</w:t>
      </w:r>
    </w:p>
    <w:p w14:paraId="38C8A232" w14:textId="77777777" w:rsidR="00215B6D" w:rsidRPr="0027377D" w:rsidRDefault="00215B6D" w:rsidP="00215B6D">
      <w:pPr>
        <w:pStyle w:val="PlainText"/>
        <w:rPr>
          <w:rFonts w:asciiTheme="minorHAnsi" w:hAnsiTheme="minorHAnsi"/>
          <w:b/>
          <w:noProof/>
          <w:color w:val="FF0000"/>
          <w:sz w:val="24"/>
          <w:szCs w:val="24"/>
          <w:lang w:val="en-US" w:eastAsia="en-US"/>
        </w:rPr>
      </w:pPr>
      <w:r w:rsidRPr="0027377D">
        <w:rPr>
          <w:rFonts w:asciiTheme="minorHAnsi" w:hAnsiTheme="minorHAnsi"/>
          <w:b/>
          <w:noProof/>
          <w:color w:val="FF0000"/>
          <w:sz w:val="24"/>
          <w:szCs w:val="24"/>
          <w:lang w:val="en-US" w:eastAsia="en-US"/>
        </w:rPr>
        <w:t>For Immediate Release:</w:t>
      </w:r>
    </w:p>
    <w:p w14:paraId="04033A66" w14:textId="77777777" w:rsidR="00215B6D" w:rsidRPr="0027377D" w:rsidRDefault="00215B6D" w:rsidP="00215B6D">
      <w:pPr>
        <w:pStyle w:val="PlainText"/>
        <w:rPr>
          <w:rFonts w:asciiTheme="minorHAnsi" w:hAnsiTheme="minorHAnsi" w:cs="Calibri"/>
          <w:b/>
          <w:sz w:val="24"/>
          <w:szCs w:val="24"/>
        </w:rPr>
      </w:pPr>
    </w:p>
    <w:p w14:paraId="0AE4138E" w14:textId="77777777" w:rsidR="00215B6D" w:rsidRPr="0027377D" w:rsidRDefault="00215B6D" w:rsidP="00215B6D">
      <w:pPr>
        <w:pStyle w:val="PlainText"/>
        <w:rPr>
          <w:rFonts w:asciiTheme="minorHAnsi" w:hAnsiTheme="minorHAnsi" w:cs="Calibri"/>
          <w:b/>
          <w:sz w:val="24"/>
          <w:szCs w:val="24"/>
        </w:rPr>
      </w:pPr>
      <w:r w:rsidRPr="0027377D">
        <w:rPr>
          <w:rFonts w:asciiTheme="minorHAnsi" w:hAnsiTheme="minorHAnsi" w:cs="Calibri"/>
          <w:b/>
          <w:sz w:val="24"/>
          <w:szCs w:val="24"/>
        </w:rPr>
        <w:t>Media Contacts:</w:t>
      </w:r>
      <w:r w:rsidRPr="0027377D">
        <w:rPr>
          <w:rFonts w:asciiTheme="minorHAnsi" w:hAnsiTheme="minorHAnsi" w:cs="Calibri"/>
          <w:sz w:val="24"/>
          <w:szCs w:val="24"/>
        </w:rPr>
        <w:t xml:space="preserve"> </w:t>
      </w:r>
    </w:p>
    <w:p w14:paraId="6ACEE069" w14:textId="77777777" w:rsidR="00215B6D" w:rsidRPr="0027377D" w:rsidRDefault="00215B6D" w:rsidP="00215B6D">
      <w:pPr>
        <w:pStyle w:val="PlainText"/>
        <w:rPr>
          <w:rFonts w:asciiTheme="minorHAnsi" w:hAnsiTheme="minorHAnsi" w:cs="Calibri"/>
          <w:sz w:val="24"/>
          <w:szCs w:val="24"/>
        </w:rPr>
      </w:pPr>
    </w:p>
    <w:p w14:paraId="1D841455" w14:textId="77777777" w:rsidR="00215B6D" w:rsidRPr="0027377D" w:rsidRDefault="00215B6D" w:rsidP="00215B6D">
      <w:pPr>
        <w:pStyle w:val="PlainText"/>
        <w:rPr>
          <w:rFonts w:asciiTheme="minorHAnsi" w:hAnsiTheme="minorHAnsi" w:cs="Calibri"/>
          <w:sz w:val="24"/>
          <w:szCs w:val="24"/>
        </w:rPr>
      </w:pPr>
      <w:r w:rsidRPr="0027377D">
        <w:rPr>
          <w:rFonts w:asciiTheme="minorHAnsi" w:hAnsiTheme="minorHAnsi" w:cs="Calibri"/>
          <w:sz w:val="24"/>
          <w:szCs w:val="24"/>
        </w:rPr>
        <w:t>Michael A. Farino</w:t>
      </w:r>
    </w:p>
    <w:p w14:paraId="6F0CC1D7" w14:textId="77777777" w:rsidR="00215B6D" w:rsidRPr="0027377D" w:rsidRDefault="00215B6D" w:rsidP="00215B6D">
      <w:pPr>
        <w:pStyle w:val="PlainText"/>
        <w:rPr>
          <w:rFonts w:asciiTheme="minorHAnsi" w:hAnsiTheme="minorHAnsi" w:cs="Calibri"/>
          <w:sz w:val="24"/>
          <w:szCs w:val="24"/>
        </w:rPr>
      </w:pPr>
      <w:r w:rsidRPr="0027377D">
        <w:rPr>
          <w:rFonts w:asciiTheme="minorHAnsi" w:hAnsiTheme="minorHAnsi" w:cs="Calibri"/>
          <w:sz w:val="24"/>
          <w:szCs w:val="24"/>
        </w:rPr>
        <w:t>New Era Communications Services</w:t>
      </w:r>
    </w:p>
    <w:p w14:paraId="57754173" w14:textId="77777777" w:rsidR="00215B6D" w:rsidRPr="0027377D" w:rsidRDefault="006C0E46" w:rsidP="00215B6D">
      <w:pPr>
        <w:pStyle w:val="PlainText"/>
        <w:rPr>
          <w:rFonts w:asciiTheme="minorHAnsi" w:hAnsiTheme="minorHAnsi" w:cs="Calibri"/>
          <w:sz w:val="24"/>
          <w:szCs w:val="24"/>
        </w:rPr>
      </w:pPr>
      <w:hyperlink r:id="rId6" w:history="1">
        <w:r w:rsidR="00215B6D" w:rsidRPr="0027377D">
          <w:rPr>
            <w:rStyle w:val="Hyperlink"/>
            <w:rFonts w:asciiTheme="minorHAnsi" w:hAnsiTheme="minorHAnsi" w:cs="Calibri"/>
            <w:color w:val="auto"/>
            <w:sz w:val="24"/>
            <w:szCs w:val="24"/>
          </w:rPr>
          <w:t>sensory@newerapr.com</w:t>
        </w:r>
      </w:hyperlink>
    </w:p>
    <w:p w14:paraId="485CCBCB" w14:textId="77777777" w:rsidR="00215B6D" w:rsidRPr="0027377D" w:rsidRDefault="00215B6D" w:rsidP="00215B6D">
      <w:pPr>
        <w:pStyle w:val="PlainText"/>
        <w:rPr>
          <w:rFonts w:asciiTheme="minorHAnsi" w:hAnsiTheme="minorHAnsi" w:cs="Calibri"/>
          <w:sz w:val="24"/>
          <w:szCs w:val="24"/>
        </w:rPr>
      </w:pPr>
      <w:r w:rsidRPr="0027377D">
        <w:rPr>
          <w:rFonts w:asciiTheme="minorHAnsi" w:hAnsiTheme="minorHAnsi" w:cs="Calibri"/>
          <w:sz w:val="24"/>
          <w:szCs w:val="24"/>
        </w:rPr>
        <w:t>(949) 346-1984</w:t>
      </w:r>
    </w:p>
    <w:p w14:paraId="1FEB6CD1" w14:textId="77777777" w:rsidR="00215B6D" w:rsidRPr="0027377D" w:rsidRDefault="00215B6D" w:rsidP="0063770F">
      <w:pPr>
        <w:shd w:val="clear" w:color="auto" w:fill="FFFFFF"/>
        <w:spacing w:after="150" w:line="420" w:lineRule="atLeast"/>
        <w:outlineLvl w:val="0"/>
        <w:rPr>
          <w:rFonts w:eastAsia="Times New Roman" w:cs="Arial"/>
          <w:kern w:val="36"/>
          <w:sz w:val="32"/>
          <w:szCs w:val="32"/>
        </w:rPr>
      </w:pPr>
    </w:p>
    <w:p w14:paraId="61923B38" w14:textId="089642BA" w:rsidR="001B4BF7" w:rsidRPr="0027377D" w:rsidRDefault="0063770F" w:rsidP="00564AAF">
      <w:pPr>
        <w:shd w:val="clear" w:color="auto" w:fill="FFFFFF"/>
        <w:spacing w:after="150" w:line="420" w:lineRule="atLeast"/>
        <w:jc w:val="center"/>
        <w:outlineLvl w:val="0"/>
        <w:rPr>
          <w:rFonts w:eastAsia="Times New Roman" w:cs="Arial"/>
          <w:b/>
          <w:kern w:val="36"/>
          <w:sz w:val="28"/>
          <w:szCs w:val="28"/>
        </w:rPr>
      </w:pPr>
      <w:r w:rsidRPr="0027377D">
        <w:rPr>
          <w:rFonts w:eastAsia="Times New Roman" w:cs="Arial"/>
          <w:b/>
          <w:kern w:val="36"/>
          <w:sz w:val="28"/>
          <w:szCs w:val="28"/>
        </w:rPr>
        <w:t xml:space="preserve">Sensory </w:t>
      </w:r>
      <w:r w:rsidR="00867DE9">
        <w:rPr>
          <w:rFonts w:eastAsia="Times New Roman" w:cs="Arial"/>
          <w:b/>
          <w:kern w:val="36"/>
          <w:sz w:val="28"/>
          <w:szCs w:val="28"/>
        </w:rPr>
        <w:t>Acquires Vocalize.ai</w:t>
      </w:r>
      <w:r w:rsidR="006B44EF">
        <w:rPr>
          <w:rFonts w:eastAsia="Times New Roman" w:cs="Arial"/>
          <w:b/>
          <w:kern w:val="36"/>
          <w:sz w:val="28"/>
          <w:szCs w:val="28"/>
        </w:rPr>
        <w:t xml:space="preserve"> </w:t>
      </w:r>
      <w:bookmarkStart w:id="0" w:name="_GoBack"/>
      <w:r w:rsidR="006B44EF">
        <w:rPr>
          <w:rFonts w:eastAsia="Times New Roman" w:cs="Arial"/>
          <w:b/>
          <w:kern w:val="36"/>
          <w:sz w:val="28"/>
          <w:szCs w:val="28"/>
        </w:rPr>
        <w:t xml:space="preserve">for Speech </w:t>
      </w:r>
      <w:r w:rsidR="000421F9">
        <w:rPr>
          <w:rFonts w:eastAsia="Times New Roman" w:cs="Arial"/>
          <w:b/>
          <w:kern w:val="36"/>
          <w:sz w:val="28"/>
          <w:szCs w:val="28"/>
        </w:rPr>
        <w:t>Tech</w:t>
      </w:r>
      <w:r w:rsidR="005D6AA4">
        <w:rPr>
          <w:rFonts w:eastAsia="Times New Roman" w:cs="Arial"/>
          <w:b/>
          <w:kern w:val="36"/>
          <w:sz w:val="28"/>
          <w:szCs w:val="28"/>
        </w:rPr>
        <w:t xml:space="preserve">nology Testing </w:t>
      </w:r>
      <w:r w:rsidR="006B44EF">
        <w:rPr>
          <w:rFonts w:eastAsia="Times New Roman" w:cs="Arial"/>
          <w:b/>
          <w:kern w:val="36"/>
          <w:sz w:val="28"/>
          <w:szCs w:val="28"/>
        </w:rPr>
        <w:t>Capabilities</w:t>
      </w:r>
      <w:bookmarkEnd w:id="0"/>
    </w:p>
    <w:p w14:paraId="44D91DA9" w14:textId="304CD71B" w:rsidR="00897FD6" w:rsidRPr="0027377D" w:rsidRDefault="00870B2E" w:rsidP="0027377D">
      <w:pPr>
        <w:shd w:val="clear" w:color="auto" w:fill="FFFFFF"/>
        <w:spacing w:after="150" w:line="420" w:lineRule="atLeast"/>
        <w:jc w:val="center"/>
        <w:outlineLvl w:val="0"/>
        <w:rPr>
          <w:rFonts w:eastAsia="Times New Roman" w:cs="Arial"/>
          <w:i/>
          <w:kern w:val="36"/>
          <w:sz w:val="24"/>
          <w:szCs w:val="24"/>
        </w:rPr>
      </w:pPr>
      <w:r>
        <w:rPr>
          <w:rFonts w:eastAsia="Times New Roman" w:cs="Arial"/>
          <w:i/>
          <w:kern w:val="36"/>
          <w:sz w:val="24"/>
          <w:szCs w:val="24"/>
        </w:rPr>
        <w:t>Vocalize.</w:t>
      </w:r>
      <w:r w:rsidR="00403639">
        <w:rPr>
          <w:rFonts w:eastAsia="Times New Roman" w:cs="Arial"/>
          <w:i/>
          <w:kern w:val="36"/>
          <w:sz w:val="24"/>
          <w:szCs w:val="24"/>
        </w:rPr>
        <w:t>ai</w:t>
      </w:r>
      <w:r>
        <w:rPr>
          <w:rFonts w:eastAsia="Times New Roman" w:cs="Arial"/>
          <w:i/>
          <w:kern w:val="36"/>
          <w:sz w:val="24"/>
          <w:szCs w:val="24"/>
        </w:rPr>
        <w:t xml:space="preserve"> to remain independent source for </w:t>
      </w:r>
      <w:r w:rsidR="00403639">
        <w:rPr>
          <w:rFonts w:eastAsia="Times New Roman" w:cs="Arial"/>
          <w:i/>
          <w:kern w:val="36"/>
          <w:sz w:val="24"/>
          <w:szCs w:val="24"/>
        </w:rPr>
        <w:t xml:space="preserve">benchmarking </w:t>
      </w:r>
      <w:r>
        <w:rPr>
          <w:rFonts w:eastAsia="Times New Roman" w:cs="Arial"/>
          <w:i/>
          <w:kern w:val="36"/>
          <w:sz w:val="24"/>
          <w:szCs w:val="24"/>
        </w:rPr>
        <w:t>speech products and technologies</w:t>
      </w:r>
    </w:p>
    <w:p w14:paraId="1D90FBB4" w14:textId="058E2161" w:rsidR="006B44EF" w:rsidRDefault="0027377D" w:rsidP="00870B2E">
      <w:pPr>
        <w:shd w:val="clear" w:color="auto" w:fill="FFFFFF"/>
        <w:spacing w:after="300" w:line="375" w:lineRule="atLeast"/>
        <w:rPr>
          <w:rFonts w:eastAsia="Times New Roman" w:cs="Arial"/>
          <w:sz w:val="23"/>
          <w:szCs w:val="23"/>
        </w:rPr>
      </w:pPr>
      <w:r>
        <w:rPr>
          <w:rFonts w:cs="Arial"/>
          <w:b/>
        </w:rPr>
        <w:br/>
      </w:r>
      <w:r w:rsidR="006B5AC4">
        <w:rPr>
          <w:rFonts w:cs="Arial"/>
          <w:b/>
        </w:rPr>
        <w:t>Santa Clara, California</w:t>
      </w:r>
      <w:r w:rsidR="008F3C4F" w:rsidRPr="0027377D">
        <w:rPr>
          <w:rFonts w:cs="Arial"/>
          <w:b/>
        </w:rPr>
        <w:t xml:space="preserve">, – </w:t>
      </w:r>
      <w:r w:rsidR="006B5AC4">
        <w:rPr>
          <w:rFonts w:cs="Arial"/>
          <w:b/>
        </w:rPr>
        <w:t>February 1</w:t>
      </w:r>
      <w:r w:rsidR="00564102">
        <w:rPr>
          <w:rFonts w:cs="Arial"/>
          <w:b/>
        </w:rPr>
        <w:t>3</w:t>
      </w:r>
      <w:r w:rsidR="006B5AC4">
        <w:rPr>
          <w:rFonts w:cs="Arial"/>
          <w:b/>
        </w:rPr>
        <w:t>, 2019</w:t>
      </w:r>
      <w:r w:rsidR="008F3C4F" w:rsidRPr="0027377D">
        <w:rPr>
          <w:rFonts w:cs="Arial"/>
        </w:rPr>
        <w:t xml:space="preserve"> – Sensory Inc., </w:t>
      </w:r>
      <w:r w:rsidR="00557B43" w:rsidRPr="0027377D">
        <w:rPr>
          <w:rFonts w:eastAsia="Times New Roman" w:cs="Arial"/>
          <w:sz w:val="23"/>
          <w:szCs w:val="23"/>
        </w:rPr>
        <w:t xml:space="preserve">a Silicon Valley company that pioneered </w:t>
      </w:r>
      <w:r w:rsidR="00870B2E">
        <w:rPr>
          <w:rFonts w:eastAsia="Times New Roman" w:cs="Arial"/>
          <w:sz w:val="23"/>
          <w:szCs w:val="23"/>
        </w:rPr>
        <w:t xml:space="preserve">speech recognition and AI in consumer electronics today announced </w:t>
      </w:r>
      <w:r w:rsidR="006B44EF">
        <w:rPr>
          <w:rFonts w:cs="Arial"/>
        </w:rPr>
        <w:t xml:space="preserve">the </w:t>
      </w:r>
      <w:r w:rsidR="00870B2E">
        <w:rPr>
          <w:rFonts w:cs="Arial"/>
        </w:rPr>
        <w:t>acquisition of Vocalize.ai</w:t>
      </w:r>
      <w:r w:rsidR="00687CF0">
        <w:rPr>
          <w:rFonts w:cs="Arial"/>
        </w:rPr>
        <w:t xml:space="preserve">, </w:t>
      </w:r>
      <w:r w:rsidR="00B11B67">
        <w:rPr>
          <w:rFonts w:eastAsia="Times New Roman" w:cs="Arial"/>
          <w:sz w:val="23"/>
          <w:szCs w:val="23"/>
        </w:rPr>
        <w:t xml:space="preserve">a software tools and services company that performs benchmarking, accuracy assessments and bias evaluations for speech technologies and natural language interfaces. </w:t>
      </w:r>
      <w:r w:rsidR="006B44EF">
        <w:rPr>
          <w:rFonts w:eastAsia="Times New Roman" w:cs="Arial"/>
          <w:sz w:val="23"/>
          <w:szCs w:val="23"/>
        </w:rPr>
        <w:t xml:space="preserve">As part of the acquisition, </w:t>
      </w:r>
      <w:r w:rsidR="00870B2E">
        <w:rPr>
          <w:rFonts w:eastAsia="Times New Roman" w:cs="Arial"/>
          <w:sz w:val="23"/>
          <w:szCs w:val="23"/>
        </w:rPr>
        <w:t xml:space="preserve">Sensory </w:t>
      </w:r>
      <w:r w:rsidR="000421F9">
        <w:rPr>
          <w:rFonts w:eastAsia="Times New Roman" w:cs="Arial"/>
          <w:sz w:val="23"/>
          <w:szCs w:val="23"/>
        </w:rPr>
        <w:t>will maintain</w:t>
      </w:r>
      <w:r w:rsidR="00870B2E">
        <w:rPr>
          <w:rFonts w:eastAsia="Times New Roman" w:cs="Arial"/>
          <w:sz w:val="23"/>
          <w:szCs w:val="23"/>
        </w:rPr>
        <w:t xml:space="preserve"> Vocalize.ai as an independent</w:t>
      </w:r>
      <w:r w:rsidR="000421F9">
        <w:rPr>
          <w:rFonts w:eastAsia="Times New Roman" w:cs="Arial"/>
          <w:sz w:val="23"/>
          <w:szCs w:val="23"/>
        </w:rPr>
        <w:t>ly</w:t>
      </w:r>
      <w:r w:rsidR="006B44EF">
        <w:rPr>
          <w:rFonts w:eastAsia="Times New Roman" w:cs="Arial"/>
          <w:sz w:val="23"/>
          <w:szCs w:val="23"/>
        </w:rPr>
        <w:t xml:space="preserve"> </w:t>
      </w:r>
      <w:r w:rsidR="000421F9">
        <w:rPr>
          <w:rFonts w:eastAsia="Times New Roman" w:cs="Arial"/>
          <w:sz w:val="23"/>
          <w:szCs w:val="23"/>
        </w:rPr>
        <w:t>operated division</w:t>
      </w:r>
      <w:r w:rsidR="00870B2E">
        <w:rPr>
          <w:rFonts w:eastAsia="Times New Roman" w:cs="Arial"/>
          <w:sz w:val="23"/>
          <w:szCs w:val="23"/>
        </w:rPr>
        <w:t xml:space="preserve">. </w:t>
      </w:r>
    </w:p>
    <w:p w14:paraId="65B53C33" w14:textId="419D75E5" w:rsidR="00870B2E" w:rsidRDefault="00870B2E" w:rsidP="00870B2E">
      <w:pPr>
        <w:shd w:val="clear" w:color="auto" w:fill="FFFFFF"/>
        <w:spacing w:after="300" w:line="375" w:lineRule="atLeast"/>
        <w:rPr>
          <w:rFonts w:eastAsia="Times New Roman" w:cs="Arial"/>
          <w:sz w:val="23"/>
          <w:szCs w:val="23"/>
        </w:rPr>
      </w:pPr>
      <w:r>
        <w:rPr>
          <w:rFonts w:eastAsia="Times New Roman" w:cs="Arial"/>
          <w:sz w:val="23"/>
          <w:szCs w:val="23"/>
        </w:rPr>
        <w:t>According to Sensory CEO Todd Mozer, “Sensory has always done in</w:t>
      </w:r>
      <w:r w:rsidR="000421F9">
        <w:rPr>
          <w:rFonts w:eastAsia="Times New Roman" w:cs="Arial"/>
          <w:sz w:val="23"/>
          <w:szCs w:val="23"/>
        </w:rPr>
        <w:t>-</w:t>
      </w:r>
      <w:r>
        <w:rPr>
          <w:rFonts w:eastAsia="Times New Roman" w:cs="Arial"/>
          <w:sz w:val="23"/>
          <w:szCs w:val="23"/>
        </w:rPr>
        <w:t xml:space="preserve">house technology testing through simulations. </w:t>
      </w:r>
      <w:r w:rsidR="0029092D">
        <w:rPr>
          <w:rFonts w:eastAsia="Times New Roman" w:cs="Arial"/>
          <w:sz w:val="23"/>
          <w:szCs w:val="23"/>
        </w:rPr>
        <w:t>However, w</w:t>
      </w:r>
      <w:r>
        <w:rPr>
          <w:rFonts w:eastAsia="Times New Roman" w:cs="Arial"/>
          <w:sz w:val="23"/>
          <w:szCs w:val="23"/>
        </w:rPr>
        <w:t xml:space="preserve">e saw </w:t>
      </w:r>
      <w:r w:rsidR="0029092D">
        <w:rPr>
          <w:rFonts w:eastAsia="Times New Roman" w:cs="Arial"/>
          <w:sz w:val="23"/>
          <w:szCs w:val="23"/>
        </w:rPr>
        <w:t xml:space="preserve">a growing </w:t>
      </w:r>
      <w:r>
        <w:rPr>
          <w:rFonts w:eastAsia="Times New Roman" w:cs="Arial"/>
          <w:sz w:val="23"/>
          <w:szCs w:val="23"/>
        </w:rPr>
        <w:t xml:space="preserve">need for an independent testing source that wasn’t influenced by our data </w:t>
      </w:r>
      <w:r w:rsidR="00461093">
        <w:rPr>
          <w:rFonts w:eastAsia="Times New Roman" w:cs="Arial"/>
          <w:sz w:val="23"/>
          <w:szCs w:val="23"/>
        </w:rPr>
        <w:t xml:space="preserve">or </w:t>
      </w:r>
      <w:r>
        <w:rPr>
          <w:rFonts w:eastAsia="Times New Roman" w:cs="Arial"/>
          <w:sz w:val="23"/>
          <w:szCs w:val="23"/>
        </w:rPr>
        <w:t>testing method</w:t>
      </w:r>
      <w:r w:rsidR="00B83C0E">
        <w:rPr>
          <w:rFonts w:eastAsia="Times New Roman" w:cs="Arial"/>
          <w:sz w:val="23"/>
          <w:szCs w:val="23"/>
        </w:rPr>
        <w:t>s</w:t>
      </w:r>
      <w:r w:rsidR="000421F9">
        <w:rPr>
          <w:rFonts w:eastAsia="Times New Roman" w:cs="Arial"/>
          <w:sz w:val="23"/>
          <w:szCs w:val="23"/>
        </w:rPr>
        <w:t xml:space="preserve">, </w:t>
      </w:r>
      <w:r w:rsidR="0029092D">
        <w:rPr>
          <w:rFonts w:eastAsia="Times New Roman" w:cs="Arial"/>
          <w:sz w:val="23"/>
          <w:szCs w:val="23"/>
        </w:rPr>
        <w:t>that</w:t>
      </w:r>
      <w:r w:rsidR="000421F9">
        <w:rPr>
          <w:rFonts w:eastAsia="Times New Roman" w:cs="Arial"/>
          <w:sz w:val="23"/>
          <w:szCs w:val="23"/>
        </w:rPr>
        <w:t xml:space="preserve"> could</w:t>
      </w:r>
      <w:r w:rsidR="0029092D">
        <w:rPr>
          <w:rFonts w:eastAsia="Times New Roman" w:cs="Arial"/>
          <w:sz w:val="23"/>
          <w:szCs w:val="23"/>
        </w:rPr>
        <w:t xml:space="preserve"> also</w:t>
      </w:r>
      <w:r w:rsidR="000421F9">
        <w:rPr>
          <w:rFonts w:eastAsia="Times New Roman" w:cs="Arial"/>
          <w:sz w:val="23"/>
          <w:szCs w:val="23"/>
        </w:rPr>
        <w:t xml:space="preserve"> provide</w:t>
      </w:r>
      <w:r w:rsidR="00B83C0E">
        <w:rPr>
          <w:rFonts w:eastAsia="Times New Roman" w:cs="Arial"/>
          <w:sz w:val="23"/>
          <w:szCs w:val="23"/>
        </w:rPr>
        <w:t xml:space="preserve"> more real world, black-box testing. </w:t>
      </w:r>
      <w:r>
        <w:rPr>
          <w:rFonts w:eastAsia="Times New Roman" w:cs="Arial"/>
          <w:sz w:val="23"/>
          <w:szCs w:val="23"/>
        </w:rPr>
        <w:t xml:space="preserve">Vocalize.ai </w:t>
      </w:r>
      <w:r w:rsidR="000421F9">
        <w:rPr>
          <w:rFonts w:eastAsia="Times New Roman" w:cs="Arial"/>
          <w:sz w:val="23"/>
          <w:szCs w:val="23"/>
        </w:rPr>
        <w:t xml:space="preserve">offers exactly what we needed and </w:t>
      </w:r>
      <w:r w:rsidR="007F7093">
        <w:rPr>
          <w:rFonts w:eastAsia="Times New Roman" w:cs="Arial"/>
          <w:sz w:val="23"/>
          <w:szCs w:val="23"/>
        </w:rPr>
        <w:t>was</w:t>
      </w:r>
      <w:r w:rsidR="000421F9">
        <w:rPr>
          <w:rFonts w:eastAsia="Times New Roman" w:cs="Arial"/>
          <w:sz w:val="23"/>
          <w:szCs w:val="23"/>
        </w:rPr>
        <w:t xml:space="preserve"> in fact </w:t>
      </w:r>
      <w:r>
        <w:rPr>
          <w:rFonts w:eastAsia="Times New Roman" w:cs="Arial"/>
          <w:sz w:val="23"/>
          <w:szCs w:val="23"/>
        </w:rPr>
        <w:t>tremendously helpful in shaping our new TrulyHandsfree 6.0 release.”</w:t>
      </w:r>
    </w:p>
    <w:p w14:paraId="116B9CA2" w14:textId="6E3B4763" w:rsidR="006B44EF" w:rsidRDefault="00870B2E" w:rsidP="00870B2E">
      <w:pPr>
        <w:shd w:val="clear" w:color="auto" w:fill="FFFFFF"/>
        <w:spacing w:after="300" w:line="375" w:lineRule="atLeast"/>
        <w:rPr>
          <w:rFonts w:eastAsia="Times New Roman" w:cs="Arial"/>
          <w:sz w:val="23"/>
          <w:szCs w:val="23"/>
        </w:rPr>
      </w:pPr>
      <w:r>
        <w:rPr>
          <w:rFonts w:eastAsia="Times New Roman" w:cs="Arial"/>
          <w:sz w:val="23"/>
          <w:szCs w:val="23"/>
        </w:rPr>
        <w:t xml:space="preserve">There has always been a gap between the testing that technology companies do in simulated environments and the real world performance of the end product when the right microphones, product housing, memory and MIPS constraints, and sound processing technologies are added. Vocalize.ai helps to close this gap with the ability to assess </w:t>
      </w:r>
      <w:r w:rsidR="00D564BD">
        <w:rPr>
          <w:rFonts w:eastAsia="Times New Roman" w:cs="Arial"/>
          <w:sz w:val="23"/>
          <w:szCs w:val="23"/>
        </w:rPr>
        <w:t>technology and product performance</w:t>
      </w:r>
      <w:r w:rsidR="00B97167">
        <w:rPr>
          <w:rFonts w:eastAsia="Times New Roman" w:cs="Arial"/>
          <w:sz w:val="23"/>
          <w:szCs w:val="23"/>
        </w:rPr>
        <w:t>.</w:t>
      </w:r>
    </w:p>
    <w:p w14:paraId="7B1950EC" w14:textId="03AD7821" w:rsidR="00D564BD" w:rsidRDefault="00D564BD" w:rsidP="00870B2E">
      <w:pPr>
        <w:shd w:val="clear" w:color="auto" w:fill="FFFFFF"/>
        <w:spacing w:after="300" w:line="375" w:lineRule="atLeast"/>
        <w:rPr>
          <w:rFonts w:eastAsia="Times New Roman" w:cs="Arial"/>
          <w:sz w:val="23"/>
          <w:szCs w:val="23"/>
        </w:rPr>
      </w:pPr>
      <w:r>
        <w:rPr>
          <w:rFonts w:eastAsia="Times New Roman" w:cs="Arial"/>
          <w:sz w:val="23"/>
          <w:szCs w:val="23"/>
        </w:rPr>
        <w:lastRenderedPageBreak/>
        <w:t>Joe Murphy, Vocalize.ai CEO said</w:t>
      </w:r>
      <w:r w:rsidR="00B97167">
        <w:rPr>
          <w:rFonts w:eastAsia="Times New Roman" w:cs="Arial"/>
          <w:sz w:val="23"/>
          <w:szCs w:val="23"/>
        </w:rPr>
        <w:t>,</w:t>
      </w:r>
      <w:r>
        <w:rPr>
          <w:rFonts w:eastAsia="Times New Roman" w:cs="Arial"/>
          <w:sz w:val="23"/>
          <w:szCs w:val="23"/>
        </w:rPr>
        <w:t xml:space="preserve"> “</w:t>
      </w:r>
      <w:r w:rsidR="00461093">
        <w:rPr>
          <w:rFonts w:eastAsia="Times New Roman" w:cs="Arial"/>
          <w:sz w:val="23"/>
          <w:szCs w:val="23"/>
        </w:rPr>
        <w:t xml:space="preserve">As more companies add voice to their products, there is growing need for an independent evaluation service </w:t>
      </w:r>
      <w:r w:rsidR="00A84515">
        <w:rPr>
          <w:rFonts w:eastAsia="Times New Roman" w:cs="Arial"/>
          <w:sz w:val="23"/>
          <w:szCs w:val="23"/>
        </w:rPr>
        <w:t xml:space="preserve">and software tools </w:t>
      </w:r>
      <w:r w:rsidR="00B97167">
        <w:rPr>
          <w:rFonts w:eastAsia="Times New Roman" w:cs="Arial"/>
          <w:sz w:val="23"/>
          <w:szCs w:val="23"/>
        </w:rPr>
        <w:t xml:space="preserve">that </w:t>
      </w:r>
      <w:r w:rsidR="00461093">
        <w:rPr>
          <w:rFonts w:eastAsia="Times New Roman" w:cs="Arial"/>
          <w:sz w:val="23"/>
          <w:szCs w:val="23"/>
        </w:rPr>
        <w:t xml:space="preserve">ensure a quality user experience. </w:t>
      </w:r>
      <w:r>
        <w:rPr>
          <w:rFonts w:eastAsia="Times New Roman" w:cs="Arial"/>
          <w:sz w:val="23"/>
          <w:szCs w:val="23"/>
        </w:rPr>
        <w:t xml:space="preserve">It’s exciting to have access to </w:t>
      </w:r>
      <w:r w:rsidR="00461093">
        <w:rPr>
          <w:rFonts w:eastAsia="Times New Roman" w:cs="Arial"/>
          <w:sz w:val="23"/>
          <w:szCs w:val="23"/>
        </w:rPr>
        <w:t xml:space="preserve">the deep bench of </w:t>
      </w:r>
      <w:r w:rsidR="00E6668A">
        <w:rPr>
          <w:rFonts w:eastAsia="Times New Roman" w:cs="Arial"/>
          <w:sz w:val="23"/>
          <w:szCs w:val="23"/>
        </w:rPr>
        <w:t>AI</w:t>
      </w:r>
      <w:r w:rsidR="00B97167">
        <w:rPr>
          <w:rFonts w:eastAsia="Times New Roman" w:cs="Arial"/>
          <w:sz w:val="23"/>
          <w:szCs w:val="23"/>
        </w:rPr>
        <w:t xml:space="preserve"> and machine learning </w:t>
      </w:r>
      <w:r w:rsidR="00461093">
        <w:rPr>
          <w:rFonts w:eastAsia="Times New Roman" w:cs="Arial"/>
          <w:sz w:val="23"/>
          <w:szCs w:val="23"/>
        </w:rPr>
        <w:t>talent</w:t>
      </w:r>
      <w:r>
        <w:rPr>
          <w:rFonts w:eastAsia="Times New Roman" w:cs="Arial"/>
          <w:sz w:val="23"/>
          <w:szCs w:val="23"/>
        </w:rPr>
        <w:t xml:space="preserve"> and resources of Sensory</w:t>
      </w:r>
      <w:r w:rsidR="00B97167">
        <w:rPr>
          <w:rFonts w:eastAsia="Times New Roman" w:cs="Arial"/>
          <w:sz w:val="23"/>
          <w:szCs w:val="23"/>
        </w:rPr>
        <w:t>. I</w:t>
      </w:r>
      <w:r w:rsidR="00403639">
        <w:rPr>
          <w:rFonts w:eastAsia="Times New Roman" w:cs="Arial"/>
          <w:sz w:val="23"/>
          <w:szCs w:val="23"/>
        </w:rPr>
        <w:t>t is also important to recognize that Vocalize.ai will operate as an independent company under the Sensory umbrella</w:t>
      </w:r>
      <w:r>
        <w:rPr>
          <w:rFonts w:eastAsia="Times New Roman" w:cs="Arial"/>
          <w:sz w:val="23"/>
          <w:szCs w:val="23"/>
        </w:rPr>
        <w:t xml:space="preserve">. </w:t>
      </w:r>
      <w:r w:rsidR="00403639">
        <w:rPr>
          <w:rFonts w:eastAsia="Times New Roman" w:cs="Arial"/>
          <w:sz w:val="23"/>
          <w:szCs w:val="23"/>
        </w:rPr>
        <w:t>In this model</w:t>
      </w:r>
      <w:r w:rsidR="00B97167">
        <w:rPr>
          <w:rFonts w:eastAsia="Times New Roman" w:cs="Arial"/>
          <w:sz w:val="23"/>
          <w:szCs w:val="23"/>
        </w:rPr>
        <w:t>,</w:t>
      </w:r>
      <w:r w:rsidR="00403639">
        <w:rPr>
          <w:rFonts w:eastAsia="Times New Roman" w:cs="Arial"/>
          <w:sz w:val="23"/>
          <w:szCs w:val="23"/>
        </w:rPr>
        <w:t xml:space="preserve"> we will continue to provide quality evaluations and competitive benchmarking services for the </w:t>
      </w:r>
      <w:r w:rsidR="00AB2254">
        <w:rPr>
          <w:rFonts w:eastAsia="Times New Roman" w:cs="Arial"/>
          <w:sz w:val="23"/>
          <w:szCs w:val="23"/>
        </w:rPr>
        <w:t xml:space="preserve">entire </w:t>
      </w:r>
      <w:r w:rsidR="00403639">
        <w:rPr>
          <w:rFonts w:eastAsia="Times New Roman" w:cs="Arial"/>
          <w:sz w:val="23"/>
          <w:szCs w:val="23"/>
        </w:rPr>
        <w:t>voice</w:t>
      </w:r>
      <w:r w:rsidR="00B97167">
        <w:rPr>
          <w:rFonts w:eastAsia="Times New Roman" w:cs="Arial"/>
          <w:sz w:val="23"/>
          <w:szCs w:val="23"/>
        </w:rPr>
        <w:t>-</w:t>
      </w:r>
      <w:r w:rsidR="00AB2254">
        <w:rPr>
          <w:rFonts w:eastAsia="Times New Roman" w:cs="Arial"/>
          <w:sz w:val="23"/>
          <w:szCs w:val="23"/>
        </w:rPr>
        <w:t xml:space="preserve">enabled </w:t>
      </w:r>
      <w:r w:rsidR="00403639">
        <w:rPr>
          <w:rFonts w:eastAsia="Times New Roman" w:cs="Arial"/>
          <w:sz w:val="23"/>
          <w:szCs w:val="23"/>
        </w:rPr>
        <w:t>industry.</w:t>
      </w:r>
      <w:r w:rsidR="00AB2254">
        <w:rPr>
          <w:rFonts w:eastAsia="Times New Roman" w:cs="Arial"/>
          <w:sz w:val="23"/>
          <w:szCs w:val="23"/>
        </w:rPr>
        <w:t>”</w:t>
      </w:r>
      <w:r w:rsidR="00403639">
        <w:rPr>
          <w:rFonts w:eastAsia="Times New Roman" w:cs="Arial"/>
          <w:sz w:val="23"/>
          <w:szCs w:val="23"/>
        </w:rPr>
        <w:t xml:space="preserve"> </w:t>
      </w:r>
    </w:p>
    <w:p w14:paraId="3EA3CB9C" w14:textId="401BBB38" w:rsidR="006B5AC4" w:rsidRDefault="00D564BD" w:rsidP="0063770F">
      <w:pPr>
        <w:shd w:val="clear" w:color="auto" w:fill="FFFFFF"/>
        <w:spacing w:after="300" w:line="375" w:lineRule="atLeast"/>
        <w:rPr>
          <w:rFonts w:eastAsia="Times New Roman" w:cs="Arial"/>
          <w:sz w:val="23"/>
          <w:szCs w:val="23"/>
        </w:rPr>
      </w:pPr>
      <w:r>
        <w:rPr>
          <w:rFonts w:eastAsia="Times New Roman" w:cs="Arial"/>
          <w:sz w:val="23"/>
          <w:szCs w:val="23"/>
        </w:rPr>
        <w:t>Sensory</w:t>
      </w:r>
      <w:r w:rsidR="00403639">
        <w:rPr>
          <w:rFonts w:eastAsia="Times New Roman" w:cs="Arial"/>
          <w:sz w:val="23"/>
          <w:szCs w:val="23"/>
        </w:rPr>
        <w:t>’s clients</w:t>
      </w:r>
      <w:r>
        <w:rPr>
          <w:rFonts w:eastAsia="Times New Roman" w:cs="Arial"/>
          <w:sz w:val="23"/>
          <w:szCs w:val="23"/>
        </w:rPr>
        <w:t xml:space="preserve"> will </w:t>
      </w:r>
      <w:r w:rsidR="00403639">
        <w:rPr>
          <w:rFonts w:eastAsia="Times New Roman" w:cs="Arial"/>
          <w:sz w:val="23"/>
          <w:szCs w:val="23"/>
        </w:rPr>
        <w:t xml:space="preserve">benefit from this new relationship through </w:t>
      </w:r>
      <w:r>
        <w:rPr>
          <w:rFonts w:eastAsia="Times New Roman" w:cs="Arial"/>
          <w:sz w:val="23"/>
          <w:szCs w:val="23"/>
        </w:rPr>
        <w:t xml:space="preserve">discounts on Vocalize.ai </w:t>
      </w:r>
      <w:r w:rsidR="00B97167">
        <w:rPr>
          <w:rFonts w:eastAsia="Times New Roman" w:cs="Arial"/>
          <w:sz w:val="23"/>
          <w:szCs w:val="23"/>
        </w:rPr>
        <w:t>services, and they will be given the</w:t>
      </w:r>
      <w:r w:rsidR="00403639">
        <w:rPr>
          <w:rFonts w:eastAsia="Times New Roman" w:cs="Arial"/>
          <w:sz w:val="23"/>
          <w:szCs w:val="23"/>
        </w:rPr>
        <w:t xml:space="preserve"> </w:t>
      </w:r>
      <w:r w:rsidR="00AB2254">
        <w:rPr>
          <w:rFonts w:eastAsia="Times New Roman" w:cs="Arial"/>
          <w:sz w:val="23"/>
          <w:szCs w:val="23"/>
        </w:rPr>
        <w:t>option</w:t>
      </w:r>
      <w:r w:rsidR="00403639">
        <w:rPr>
          <w:rFonts w:eastAsia="Times New Roman" w:cs="Arial"/>
          <w:sz w:val="23"/>
          <w:szCs w:val="23"/>
        </w:rPr>
        <w:t xml:space="preserve"> </w:t>
      </w:r>
      <w:r w:rsidR="00AB2254">
        <w:rPr>
          <w:rFonts w:eastAsia="Times New Roman" w:cs="Arial"/>
          <w:sz w:val="23"/>
          <w:szCs w:val="23"/>
        </w:rPr>
        <w:t xml:space="preserve">to include </w:t>
      </w:r>
      <w:r w:rsidR="00B97167">
        <w:rPr>
          <w:rFonts w:eastAsia="Times New Roman" w:cs="Arial"/>
          <w:sz w:val="23"/>
          <w:szCs w:val="23"/>
        </w:rPr>
        <w:t xml:space="preserve">the </w:t>
      </w:r>
      <w:r w:rsidR="00403639">
        <w:rPr>
          <w:rFonts w:eastAsia="Times New Roman" w:cs="Arial"/>
          <w:sz w:val="23"/>
          <w:szCs w:val="23"/>
        </w:rPr>
        <w:t xml:space="preserve">testing services </w:t>
      </w:r>
      <w:r w:rsidR="00B97167">
        <w:rPr>
          <w:rFonts w:eastAsia="Times New Roman" w:cs="Arial"/>
          <w:sz w:val="23"/>
          <w:szCs w:val="23"/>
        </w:rPr>
        <w:t xml:space="preserve">offered by Vocalize.ai </w:t>
      </w:r>
      <w:r w:rsidR="00AB2254">
        <w:rPr>
          <w:rFonts w:eastAsia="Times New Roman" w:cs="Arial"/>
          <w:sz w:val="23"/>
          <w:szCs w:val="23"/>
        </w:rPr>
        <w:t xml:space="preserve">throughout </w:t>
      </w:r>
      <w:r w:rsidR="00403639">
        <w:rPr>
          <w:rFonts w:eastAsia="Times New Roman" w:cs="Arial"/>
          <w:sz w:val="23"/>
          <w:szCs w:val="23"/>
        </w:rPr>
        <w:t>the product development process</w:t>
      </w:r>
      <w:r>
        <w:rPr>
          <w:rFonts w:eastAsia="Times New Roman" w:cs="Arial"/>
          <w:sz w:val="23"/>
          <w:szCs w:val="23"/>
        </w:rPr>
        <w:t xml:space="preserve">. “Our goal is to </w:t>
      </w:r>
      <w:r w:rsidR="00B97167">
        <w:rPr>
          <w:rFonts w:eastAsia="Times New Roman" w:cs="Arial"/>
          <w:sz w:val="23"/>
          <w:szCs w:val="23"/>
        </w:rPr>
        <w:t>maximize the performance of our technologies, while ensuring the best possible user experience on our customers’ products</w:t>
      </w:r>
      <w:r>
        <w:rPr>
          <w:rFonts w:eastAsia="Times New Roman" w:cs="Arial"/>
          <w:sz w:val="23"/>
          <w:szCs w:val="23"/>
        </w:rPr>
        <w:t xml:space="preserve">! There was only so far we could take things with the technology in isolation. </w:t>
      </w:r>
      <w:r w:rsidR="00B97167">
        <w:rPr>
          <w:rFonts w:eastAsia="Times New Roman" w:cs="Arial"/>
          <w:sz w:val="23"/>
          <w:szCs w:val="23"/>
        </w:rPr>
        <w:t xml:space="preserve">We believe our customers will see great value in being able to test our </w:t>
      </w:r>
      <w:r>
        <w:rPr>
          <w:rFonts w:eastAsia="Times New Roman" w:cs="Arial"/>
          <w:sz w:val="23"/>
          <w:szCs w:val="23"/>
        </w:rPr>
        <w:t>technolog</w:t>
      </w:r>
      <w:r w:rsidR="00B97167">
        <w:rPr>
          <w:rFonts w:eastAsia="Times New Roman" w:cs="Arial"/>
          <w:sz w:val="23"/>
          <w:szCs w:val="23"/>
        </w:rPr>
        <w:t>ies</w:t>
      </w:r>
      <w:r>
        <w:rPr>
          <w:rFonts w:eastAsia="Times New Roman" w:cs="Arial"/>
          <w:sz w:val="23"/>
          <w:szCs w:val="23"/>
        </w:rPr>
        <w:t xml:space="preserve"> as deployed in</w:t>
      </w:r>
      <w:r w:rsidR="00B97167">
        <w:rPr>
          <w:rFonts w:eastAsia="Times New Roman" w:cs="Arial"/>
          <w:sz w:val="23"/>
          <w:szCs w:val="23"/>
        </w:rPr>
        <w:t xml:space="preserve"> </w:t>
      </w:r>
      <w:r>
        <w:rPr>
          <w:rFonts w:eastAsia="Times New Roman" w:cs="Arial"/>
          <w:sz w:val="23"/>
          <w:szCs w:val="23"/>
        </w:rPr>
        <w:t>real</w:t>
      </w:r>
      <w:r w:rsidR="00B97167">
        <w:rPr>
          <w:rFonts w:eastAsia="Times New Roman" w:cs="Arial"/>
          <w:sz w:val="23"/>
          <w:szCs w:val="23"/>
        </w:rPr>
        <w:t>-world</w:t>
      </w:r>
      <w:r>
        <w:rPr>
          <w:rFonts w:eastAsia="Times New Roman" w:cs="Arial"/>
          <w:sz w:val="23"/>
          <w:szCs w:val="23"/>
        </w:rPr>
        <w:t xml:space="preserve"> product environment</w:t>
      </w:r>
      <w:r w:rsidR="00707899">
        <w:rPr>
          <w:rFonts w:eastAsia="Times New Roman" w:cs="Arial"/>
          <w:sz w:val="23"/>
          <w:szCs w:val="23"/>
        </w:rPr>
        <w:t>,</w:t>
      </w:r>
      <w:r>
        <w:rPr>
          <w:rFonts w:eastAsia="Times New Roman" w:cs="Arial"/>
          <w:sz w:val="23"/>
          <w:szCs w:val="23"/>
        </w:rPr>
        <w:t>”</w:t>
      </w:r>
      <w:r w:rsidR="00707899">
        <w:rPr>
          <w:rFonts w:eastAsia="Times New Roman" w:cs="Arial"/>
          <w:sz w:val="23"/>
          <w:szCs w:val="23"/>
        </w:rPr>
        <w:t xml:space="preserve"> added Mozer.</w:t>
      </w:r>
    </w:p>
    <w:p w14:paraId="525AE5F3" w14:textId="6C2D7D3F" w:rsidR="00B11B67" w:rsidRPr="0027377D" w:rsidRDefault="0063770F" w:rsidP="00564102">
      <w:pPr>
        <w:shd w:val="clear" w:color="auto" w:fill="FFFFFF"/>
        <w:spacing w:after="300" w:line="375" w:lineRule="atLeast"/>
      </w:pPr>
      <w:r w:rsidRPr="0027377D">
        <w:rPr>
          <w:rFonts w:eastAsia="Times New Roman" w:cs="Arial"/>
          <w:sz w:val="23"/>
          <w:szCs w:val="23"/>
        </w:rPr>
        <w:t>For more information about this announcement, Sensory or its technologies, please contact</w:t>
      </w:r>
      <w:r w:rsidR="0027377D">
        <w:rPr>
          <w:rFonts w:eastAsia="Times New Roman" w:cs="Arial"/>
          <w:sz w:val="23"/>
          <w:szCs w:val="23"/>
        </w:rPr>
        <w:t xml:space="preserve"> </w:t>
      </w:r>
      <w:hyperlink r:id="rId7" w:tgtFrame="_blank" w:history="1">
        <w:r w:rsidRPr="0027377D">
          <w:rPr>
            <w:rFonts w:eastAsia="Times New Roman" w:cs="Arial"/>
            <w:sz w:val="23"/>
            <w:szCs w:val="23"/>
            <w:u w:val="single"/>
          </w:rPr>
          <w:t>sales@sensory.com</w:t>
        </w:r>
      </w:hyperlink>
      <w:r w:rsidRPr="0027377D">
        <w:rPr>
          <w:rFonts w:eastAsia="Times New Roman" w:cs="Arial"/>
          <w:sz w:val="23"/>
          <w:szCs w:val="23"/>
        </w:rPr>
        <w:t>; Press inquiries: </w:t>
      </w:r>
      <w:hyperlink r:id="rId8" w:tgtFrame="_blank" w:history="1">
        <w:r w:rsidRPr="0027377D">
          <w:rPr>
            <w:rFonts w:eastAsia="Times New Roman" w:cs="Arial"/>
            <w:sz w:val="23"/>
            <w:szCs w:val="23"/>
            <w:u w:val="single"/>
          </w:rPr>
          <w:t>press@sensory.com</w:t>
        </w:r>
      </w:hyperlink>
      <w:r w:rsidR="0027377D">
        <w:rPr>
          <w:rFonts w:eastAsia="Times New Roman" w:cs="Arial"/>
          <w:b/>
          <w:bCs/>
          <w:sz w:val="23"/>
          <w:szCs w:val="23"/>
        </w:rPr>
        <w:br/>
      </w:r>
      <w:r w:rsidR="0027377D">
        <w:rPr>
          <w:rFonts w:eastAsia="Times New Roman" w:cs="Arial"/>
          <w:b/>
          <w:bCs/>
          <w:sz w:val="23"/>
          <w:szCs w:val="23"/>
        </w:rPr>
        <w:br/>
      </w:r>
      <w:r w:rsidRPr="0027377D">
        <w:rPr>
          <w:rFonts w:eastAsia="Times New Roman" w:cs="Arial"/>
          <w:b/>
          <w:bCs/>
          <w:sz w:val="23"/>
          <w:szCs w:val="23"/>
        </w:rPr>
        <w:t>About Sensory Inc.</w:t>
      </w:r>
      <w:r w:rsidRPr="0027377D">
        <w:rPr>
          <w:rFonts w:eastAsia="Times New Roman" w:cs="Arial"/>
          <w:sz w:val="23"/>
          <w:szCs w:val="23"/>
        </w:rPr>
        <w:br/>
      </w:r>
      <w:r w:rsidRPr="0027377D">
        <w:rPr>
          <w:rFonts w:eastAsia="Times New Roman" w:cs="Arial"/>
          <w:i/>
          <w:iCs/>
          <w:sz w:val="23"/>
          <w:szCs w:val="23"/>
        </w:rPr>
        <w:t>Sensory Inc. creates a safer and superior UX through vision and voice technologies. Sensory’s technologies are widely deployed in consumer electronics applications including mobile phones, automotive, wearables, toys, IoT and various home electronics. With its TrulyHandsfree™ voice control, Sensory has set the standard for mobile handset platforms’ ultra-low power “always listening” touchless control. To date, Sensory’s technologies have shipped in over a billion units of leading consumer products.</w:t>
      </w:r>
      <w:r w:rsidR="0027377D">
        <w:rPr>
          <w:rFonts w:eastAsia="Times New Roman" w:cs="Arial"/>
          <w:i/>
          <w:iCs/>
          <w:sz w:val="23"/>
          <w:szCs w:val="23"/>
        </w:rPr>
        <w:br/>
      </w:r>
      <w:r w:rsidR="0027377D">
        <w:rPr>
          <w:rFonts w:eastAsia="Times New Roman" w:cs="Arial"/>
          <w:i/>
          <w:iCs/>
          <w:sz w:val="23"/>
          <w:szCs w:val="23"/>
        </w:rPr>
        <w:br/>
      </w:r>
      <w:r w:rsidRPr="0027377D">
        <w:rPr>
          <w:rFonts w:eastAsia="Times New Roman" w:cs="Arial"/>
          <w:i/>
          <w:iCs/>
          <w:sz w:val="23"/>
          <w:szCs w:val="23"/>
        </w:rPr>
        <w:t>TrulyHandsfree are trademarks of Sensory Inc.</w:t>
      </w:r>
    </w:p>
    <w:sectPr w:rsidR="00B11B67" w:rsidRPr="00273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05D85"/>
    <w:multiLevelType w:val="hybridMultilevel"/>
    <w:tmpl w:val="F4FAD25E"/>
    <w:lvl w:ilvl="0" w:tplc="96ACD9CE">
      <w:start w:val="94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C242B"/>
    <w:multiLevelType w:val="hybridMultilevel"/>
    <w:tmpl w:val="6BE8005E"/>
    <w:lvl w:ilvl="0" w:tplc="96ACD9CE">
      <w:start w:val="94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0F"/>
    <w:rsid w:val="000421F9"/>
    <w:rsid w:val="0008387C"/>
    <w:rsid w:val="001B2000"/>
    <w:rsid w:val="001B4BF7"/>
    <w:rsid w:val="00215B6D"/>
    <w:rsid w:val="0027377D"/>
    <w:rsid w:val="0029092D"/>
    <w:rsid w:val="00333F37"/>
    <w:rsid w:val="00336C2F"/>
    <w:rsid w:val="003473F4"/>
    <w:rsid w:val="003C1D36"/>
    <w:rsid w:val="00403639"/>
    <w:rsid w:val="00461093"/>
    <w:rsid w:val="00466F4A"/>
    <w:rsid w:val="00557B43"/>
    <w:rsid w:val="00564102"/>
    <w:rsid w:val="00564AAF"/>
    <w:rsid w:val="005B77A4"/>
    <w:rsid w:val="005C5D2F"/>
    <w:rsid w:val="005C7145"/>
    <w:rsid w:val="005D6AA4"/>
    <w:rsid w:val="0063770F"/>
    <w:rsid w:val="00687CF0"/>
    <w:rsid w:val="006B44EF"/>
    <w:rsid w:val="006B5AC4"/>
    <w:rsid w:val="006C0E46"/>
    <w:rsid w:val="006E3D81"/>
    <w:rsid w:val="00707899"/>
    <w:rsid w:val="007F7093"/>
    <w:rsid w:val="00867DE9"/>
    <w:rsid w:val="00870B2E"/>
    <w:rsid w:val="00897FD6"/>
    <w:rsid w:val="008F3C4F"/>
    <w:rsid w:val="009A71BD"/>
    <w:rsid w:val="009E48F3"/>
    <w:rsid w:val="00A84515"/>
    <w:rsid w:val="00AB2254"/>
    <w:rsid w:val="00AF344E"/>
    <w:rsid w:val="00B04F9B"/>
    <w:rsid w:val="00B11B67"/>
    <w:rsid w:val="00B22B1D"/>
    <w:rsid w:val="00B83C0E"/>
    <w:rsid w:val="00B97167"/>
    <w:rsid w:val="00C57316"/>
    <w:rsid w:val="00C60D82"/>
    <w:rsid w:val="00CC2FE1"/>
    <w:rsid w:val="00D23A29"/>
    <w:rsid w:val="00D52FB9"/>
    <w:rsid w:val="00D564BD"/>
    <w:rsid w:val="00D83B03"/>
    <w:rsid w:val="00E6668A"/>
    <w:rsid w:val="00E73E85"/>
    <w:rsid w:val="00E80435"/>
    <w:rsid w:val="00F138E9"/>
    <w:rsid w:val="00F15238"/>
    <w:rsid w:val="00F73043"/>
    <w:rsid w:val="00FB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14F5"/>
  <w15:chartTrackingRefBased/>
  <w15:docId w15:val="{EFF6F97E-A0B6-4B5C-8767-C1000684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37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7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7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770F"/>
  </w:style>
  <w:style w:type="character" w:styleId="Hyperlink">
    <w:name w:val="Hyperlink"/>
    <w:basedOn w:val="DefaultParagraphFont"/>
    <w:uiPriority w:val="99"/>
    <w:unhideWhenUsed/>
    <w:rsid w:val="0063770F"/>
    <w:rPr>
      <w:color w:val="0000FF"/>
      <w:u w:val="single"/>
    </w:rPr>
  </w:style>
  <w:style w:type="character" w:styleId="Strong">
    <w:name w:val="Strong"/>
    <w:basedOn w:val="DefaultParagraphFont"/>
    <w:uiPriority w:val="22"/>
    <w:qFormat/>
    <w:rsid w:val="0063770F"/>
    <w:rPr>
      <w:b/>
      <w:bCs/>
    </w:rPr>
  </w:style>
  <w:style w:type="character" w:styleId="Emphasis">
    <w:name w:val="Emphasis"/>
    <w:basedOn w:val="DefaultParagraphFont"/>
    <w:uiPriority w:val="20"/>
    <w:qFormat/>
    <w:rsid w:val="0063770F"/>
    <w:rPr>
      <w:i/>
      <w:iCs/>
    </w:rPr>
  </w:style>
  <w:style w:type="paragraph" w:styleId="PlainText">
    <w:name w:val="Plain Text"/>
    <w:basedOn w:val="Normal"/>
    <w:link w:val="PlainTextChar"/>
    <w:uiPriority w:val="99"/>
    <w:unhideWhenUsed/>
    <w:rsid w:val="00215B6D"/>
    <w:pPr>
      <w:spacing w:after="0" w:line="240" w:lineRule="auto"/>
    </w:pPr>
    <w:rPr>
      <w:rFonts w:ascii="Consolas" w:eastAsia="Malgun Gothic" w:hAnsi="Consolas" w:cs="Times New Roman"/>
      <w:sz w:val="21"/>
      <w:szCs w:val="21"/>
      <w:lang w:val="x-none" w:eastAsia="x-none"/>
    </w:rPr>
  </w:style>
  <w:style w:type="character" w:customStyle="1" w:styleId="PlainTextChar">
    <w:name w:val="Plain Text Char"/>
    <w:basedOn w:val="DefaultParagraphFont"/>
    <w:link w:val="PlainText"/>
    <w:uiPriority w:val="99"/>
    <w:rsid w:val="00215B6D"/>
    <w:rPr>
      <w:rFonts w:ascii="Consolas" w:eastAsia="Malgun Gothic" w:hAnsi="Consolas" w:cs="Times New Roman"/>
      <w:sz w:val="21"/>
      <w:szCs w:val="21"/>
      <w:lang w:val="x-none" w:eastAsia="x-none"/>
    </w:rPr>
  </w:style>
  <w:style w:type="paragraph" w:styleId="BalloonText">
    <w:name w:val="Balloon Text"/>
    <w:basedOn w:val="Normal"/>
    <w:link w:val="BalloonTextChar"/>
    <w:uiPriority w:val="99"/>
    <w:semiHidden/>
    <w:unhideWhenUsed/>
    <w:rsid w:val="00215B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B6D"/>
    <w:rPr>
      <w:rFonts w:ascii="Times New Roman" w:hAnsi="Times New Roman" w:cs="Times New Roman"/>
      <w:sz w:val="18"/>
      <w:szCs w:val="18"/>
    </w:rPr>
  </w:style>
  <w:style w:type="paragraph" w:styleId="NoSpacing">
    <w:name w:val="No Spacing"/>
    <w:uiPriority w:val="1"/>
    <w:qFormat/>
    <w:rsid w:val="005B77A4"/>
    <w:pPr>
      <w:spacing w:after="0" w:line="240" w:lineRule="auto"/>
    </w:pPr>
  </w:style>
  <w:style w:type="character" w:styleId="CommentReference">
    <w:name w:val="annotation reference"/>
    <w:basedOn w:val="DefaultParagraphFont"/>
    <w:uiPriority w:val="99"/>
    <w:semiHidden/>
    <w:unhideWhenUsed/>
    <w:rsid w:val="001B4BF7"/>
    <w:rPr>
      <w:sz w:val="18"/>
      <w:szCs w:val="18"/>
    </w:rPr>
  </w:style>
  <w:style w:type="paragraph" w:styleId="CommentText">
    <w:name w:val="annotation text"/>
    <w:basedOn w:val="Normal"/>
    <w:link w:val="CommentTextChar"/>
    <w:uiPriority w:val="99"/>
    <w:semiHidden/>
    <w:unhideWhenUsed/>
    <w:rsid w:val="001B4BF7"/>
    <w:pPr>
      <w:spacing w:line="240" w:lineRule="auto"/>
    </w:pPr>
    <w:rPr>
      <w:sz w:val="24"/>
      <w:szCs w:val="24"/>
    </w:rPr>
  </w:style>
  <w:style w:type="character" w:customStyle="1" w:styleId="CommentTextChar">
    <w:name w:val="Comment Text Char"/>
    <w:basedOn w:val="DefaultParagraphFont"/>
    <w:link w:val="CommentText"/>
    <w:uiPriority w:val="99"/>
    <w:semiHidden/>
    <w:rsid w:val="001B4BF7"/>
    <w:rPr>
      <w:sz w:val="24"/>
      <w:szCs w:val="24"/>
    </w:rPr>
  </w:style>
  <w:style w:type="paragraph" w:styleId="CommentSubject">
    <w:name w:val="annotation subject"/>
    <w:basedOn w:val="CommentText"/>
    <w:next w:val="CommentText"/>
    <w:link w:val="CommentSubjectChar"/>
    <w:uiPriority w:val="99"/>
    <w:semiHidden/>
    <w:unhideWhenUsed/>
    <w:rsid w:val="001B4BF7"/>
    <w:rPr>
      <w:b/>
      <w:bCs/>
      <w:sz w:val="20"/>
      <w:szCs w:val="20"/>
    </w:rPr>
  </w:style>
  <w:style w:type="character" w:customStyle="1" w:styleId="CommentSubjectChar">
    <w:name w:val="Comment Subject Char"/>
    <w:basedOn w:val="CommentTextChar"/>
    <w:link w:val="CommentSubject"/>
    <w:uiPriority w:val="99"/>
    <w:semiHidden/>
    <w:rsid w:val="001B4BF7"/>
    <w:rPr>
      <w:b/>
      <w:bCs/>
      <w:sz w:val="20"/>
      <w:szCs w:val="20"/>
    </w:rPr>
  </w:style>
  <w:style w:type="paragraph" w:styleId="Revision">
    <w:name w:val="Revision"/>
    <w:hidden/>
    <w:uiPriority w:val="99"/>
    <w:semiHidden/>
    <w:rsid w:val="00B83C0E"/>
    <w:pPr>
      <w:spacing w:after="0" w:line="240" w:lineRule="auto"/>
    </w:pPr>
  </w:style>
  <w:style w:type="paragraph" w:styleId="ListParagraph">
    <w:name w:val="List Paragraph"/>
    <w:basedOn w:val="Normal"/>
    <w:uiPriority w:val="34"/>
    <w:qFormat/>
    <w:rsid w:val="00B11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sensory.com" TargetMode="External"/><Relationship Id="rId3" Type="http://schemas.openxmlformats.org/officeDocument/2006/relationships/settings" Target="settings.xml"/><Relationship Id="rId7" Type="http://schemas.openxmlformats.org/officeDocument/2006/relationships/hyperlink" Target="mailto:sales@senso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newerapr.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Mozer</dc:creator>
  <cp:keywords/>
  <dc:description/>
  <cp:lastModifiedBy>Michael Farino</cp:lastModifiedBy>
  <cp:revision>3</cp:revision>
  <dcterms:created xsi:type="dcterms:W3CDTF">2019-02-13T01:38:00Z</dcterms:created>
  <dcterms:modified xsi:type="dcterms:W3CDTF">2019-02-13T03:01:00Z</dcterms:modified>
</cp:coreProperties>
</file>